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2F4E" w14:textId="77777777" w:rsidR="00497EAC" w:rsidRPr="00497EAC" w:rsidRDefault="00497EAC" w:rsidP="00497EAC">
      <w:pPr>
        <w:jc w:val="both"/>
        <w:rPr>
          <w:b/>
          <w:sz w:val="32"/>
          <w:szCs w:val="32"/>
        </w:rPr>
      </w:pPr>
      <w:r w:rsidRPr="00497EAC">
        <w:rPr>
          <w:b/>
          <w:sz w:val="32"/>
          <w:szCs w:val="32"/>
        </w:rPr>
        <w:t>Krycí list nabídky</w:t>
      </w:r>
    </w:p>
    <w:p w14:paraId="001392B0" w14:textId="77777777" w:rsidR="00497EAC" w:rsidRPr="00591739" w:rsidRDefault="00497EAC" w:rsidP="00497EAC">
      <w:pPr>
        <w:jc w:val="both"/>
        <w:rPr>
          <w:rFonts w:ascii="Arial" w:hAnsi="Arial" w:cs="Arial"/>
          <w:b/>
        </w:rPr>
      </w:pPr>
    </w:p>
    <w:p w14:paraId="1EE995B8" w14:textId="6AC151D3" w:rsidR="00A31988" w:rsidRPr="00591739" w:rsidRDefault="00497EAC" w:rsidP="00497EAC">
      <w:pPr>
        <w:rPr>
          <w:rFonts w:ascii="Arial" w:hAnsi="Arial" w:cs="Arial"/>
        </w:rPr>
      </w:pPr>
      <w:r w:rsidRPr="00591739">
        <w:rPr>
          <w:rFonts w:ascii="Arial" w:hAnsi="Arial" w:cs="Arial"/>
        </w:rPr>
        <w:t>V rámci výběrového řízení na</w:t>
      </w:r>
      <w:r w:rsidR="00A31988" w:rsidRPr="00591739">
        <w:rPr>
          <w:rFonts w:ascii="Arial" w:hAnsi="Arial" w:cs="Arial"/>
        </w:rPr>
        <w:t xml:space="preserve"> </w:t>
      </w:r>
      <w:r w:rsidR="00A31988" w:rsidRPr="00591739">
        <w:rPr>
          <w:rFonts w:ascii="Arial" w:hAnsi="Arial" w:cs="Arial"/>
          <w:i/>
          <w:iCs/>
        </w:rPr>
        <w:t>„</w:t>
      </w:r>
      <w:r w:rsidR="00A31988" w:rsidRPr="00591739">
        <w:rPr>
          <w:rFonts w:ascii="Arial" w:hAnsi="Arial" w:cs="Arial"/>
          <w:b/>
          <w:bCs/>
          <w:color w:val="000000"/>
        </w:rPr>
        <w:t>Dodávku bateriového uložiště</w:t>
      </w:r>
      <w:r w:rsidR="00A31988" w:rsidRPr="00591739">
        <w:rPr>
          <w:rFonts w:ascii="Arial" w:hAnsi="Arial" w:cs="Arial"/>
          <w:b/>
          <w:color w:val="000000"/>
          <w:lang w:eastAsia="en-US"/>
        </w:rPr>
        <w:t>“</w:t>
      </w:r>
      <w:r w:rsidR="00A31988" w:rsidRPr="00591739">
        <w:rPr>
          <w:rFonts w:ascii="Arial" w:hAnsi="Arial" w:cs="Arial"/>
          <w:i/>
        </w:rPr>
        <w:t xml:space="preserve"> </w:t>
      </w:r>
      <w:r w:rsidR="00A31988" w:rsidRPr="00591739">
        <w:rPr>
          <w:rFonts w:ascii="Arial" w:hAnsi="Arial" w:cs="Arial"/>
        </w:rPr>
        <w:t>pro projekt</w:t>
      </w:r>
      <w:r w:rsidR="00A31988" w:rsidRPr="00591739">
        <w:rPr>
          <w:rFonts w:ascii="Arial" w:hAnsi="Arial" w:cs="Arial"/>
          <w:i/>
        </w:rPr>
        <w:t xml:space="preserve"> </w:t>
      </w:r>
      <w:r w:rsidR="00A31988" w:rsidRPr="00591739">
        <w:rPr>
          <w:rFonts w:ascii="Arial" w:hAnsi="Arial" w:cs="Arial"/>
          <w:color w:val="000000"/>
          <w:shd w:val="clear" w:color="auto" w:fill="FFFFFF"/>
        </w:rPr>
        <w:t>CZ.01.3.14/0.0/0.0/18_242/0018035</w:t>
      </w:r>
      <w:r w:rsidR="00A31988" w:rsidRPr="00591739">
        <w:rPr>
          <w:rFonts w:ascii="Arial" w:hAnsi="Arial" w:cs="Arial"/>
        </w:rPr>
        <w:t xml:space="preserve"> </w:t>
      </w:r>
      <w:r w:rsidR="00A31988" w:rsidRPr="00591739">
        <w:rPr>
          <w:rFonts w:ascii="Arial" w:hAnsi="Arial" w:cs="Arial"/>
          <w:color w:val="000000"/>
          <w:shd w:val="clear" w:color="auto" w:fill="FFFFFF"/>
        </w:rPr>
        <w:t>Instalace bateriového úložiště</w:t>
      </w:r>
      <w:r w:rsidR="00A31988" w:rsidRPr="00591739">
        <w:rPr>
          <w:rFonts w:ascii="Arial" w:hAnsi="Arial" w:cs="Arial"/>
        </w:rPr>
        <w:t>.</w:t>
      </w:r>
    </w:p>
    <w:p w14:paraId="37564584" w14:textId="77777777" w:rsidR="00497EAC" w:rsidRPr="00591739" w:rsidRDefault="00497EAC" w:rsidP="00497EAC">
      <w:pPr>
        <w:jc w:val="both"/>
        <w:rPr>
          <w:rFonts w:ascii="Arial" w:hAnsi="Arial" w:cs="Arial"/>
        </w:rPr>
      </w:pPr>
    </w:p>
    <w:p w14:paraId="03B5A6C0" w14:textId="77777777" w:rsidR="00497EAC" w:rsidRPr="00591739" w:rsidRDefault="00497EAC" w:rsidP="00497EAC">
      <w:pPr>
        <w:jc w:val="both"/>
        <w:rPr>
          <w:rFonts w:ascii="Arial" w:hAnsi="Arial" w:cs="Arial"/>
          <w:b/>
        </w:rPr>
      </w:pPr>
      <w:r w:rsidRPr="00591739">
        <w:rPr>
          <w:rFonts w:ascii="Arial" w:hAnsi="Arial" w:cs="Arial"/>
          <w:b/>
        </w:rPr>
        <w:t>Identifikace zájemce</w:t>
      </w:r>
    </w:p>
    <w:p w14:paraId="6ACAD430" w14:textId="77777777" w:rsidR="00B7725D" w:rsidRPr="00591739" w:rsidRDefault="00B7725D" w:rsidP="00497EAC">
      <w:pPr>
        <w:jc w:val="both"/>
        <w:rPr>
          <w:rFonts w:ascii="Arial" w:hAnsi="Arial" w:cs="Arial"/>
          <w:b/>
        </w:rPr>
      </w:pPr>
    </w:p>
    <w:p w14:paraId="023B175F" w14:textId="77777777" w:rsidR="00497EAC" w:rsidRPr="00591739" w:rsidRDefault="00497EAC" w:rsidP="00497EAC">
      <w:pPr>
        <w:jc w:val="both"/>
        <w:rPr>
          <w:rFonts w:ascii="Arial" w:hAnsi="Arial" w:cs="Arial"/>
          <w:b/>
        </w:rPr>
      </w:pPr>
      <w:r w:rsidRPr="00591739">
        <w:rPr>
          <w:rFonts w:ascii="Arial" w:hAnsi="Arial" w:cs="Arial"/>
          <w:b/>
        </w:rPr>
        <w:t>Celková cena zakázky:</w:t>
      </w:r>
      <w:r w:rsidR="00471543" w:rsidRPr="00591739">
        <w:rPr>
          <w:rFonts w:ascii="Arial" w:hAnsi="Arial" w:cs="Arial"/>
          <w:b/>
        </w:rPr>
        <w:t xml:space="preserve"> </w:t>
      </w:r>
    </w:p>
    <w:p w14:paraId="2FFC5A93" w14:textId="77777777" w:rsidR="005075DC" w:rsidRPr="00591739" w:rsidRDefault="005075DC" w:rsidP="00497EAC">
      <w:pPr>
        <w:jc w:val="both"/>
        <w:rPr>
          <w:rFonts w:ascii="Arial" w:hAnsi="Arial" w:cs="Arial"/>
          <w:b/>
        </w:rPr>
      </w:pPr>
    </w:p>
    <w:p w14:paraId="7F2B82AE" w14:textId="77777777" w:rsidR="00497EAC" w:rsidRPr="00591739" w:rsidRDefault="00497EAC" w:rsidP="00497EAC">
      <w:pPr>
        <w:jc w:val="both"/>
        <w:rPr>
          <w:rFonts w:ascii="Arial" w:hAnsi="Arial" w:cs="Arial"/>
          <w:b/>
        </w:rPr>
      </w:pPr>
      <w:r w:rsidRPr="00591739">
        <w:rPr>
          <w:rFonts w:ascii="Arial" w:hAnsi="Arial" w:cs="Arial"/>
          <w:b/>
        </w:rPr>
        <w:t>Plnění podmínek zadávací dokumentace</w:t>
      </w:r>
    </w:p>
    <w:p w14:paraId="434156C8" w14:textId="77777777" w:rsidR="00B7725D" w:rsidRPr="00591739" w:rsidRDefault="00B7725D" w:rsidP="00497EAC">
      <w:pPr>
        <w:jc w:val="both"/>
        <w:rPr>
          <w:rFonts w:ascii="Arial" w:hAnsi="Arial" w:cs="Arial"/>
          <w:b/>
        </w:rPr>
      </w:pPr>
    </w:p>
    <w:p w14:paraId="06B94B70" w14:textId="7D82AF55" w:rsidR="00497EAC" w:rsidRPr="00591739" w:rsidRDefault="00497EAC" w:rsidP="00497EAC">
      <w:pPr>
        <w:jc w:val="both"/>
        <w:rPr>
          <w:rFonts w:ascii="Arial" w:hAnsi="Arial" w:cs="Arial"/>
          <w:b/>
        </w:rPr>
      </w:pPr>
      <w:r w:rsidRPr="00591739">
        <w:rPr>
          <w:rFonts w:ascii="Arial" w:hAnsi="Arial" w:cs="Arial"/>
          <w:b/>
        </w:rPr>
        <w:t xml:space="preserve"> </w:t>
      </w:r>
      <w:r w:rsidR="00A31988" w:rsidRPr="00591739">
        <w:rPr>
          <w:rFonts w:ascii="Arial" w:hAnsi="Arial" w:cs="Arial"/>
          <w:b/>
          <w:bCs/>
          <w:color w:val="000000"/>
        </w:rPr>
        <w:t>Bateriové uložiště</w:t>
      </w:r>
      <w:r w:rsidRPr="00591739">
        <w:rPr>
          <w:rFonts w:ascii="Arial" w:hAnsi="Arial" w:cs="Arial"/>
          <w:color w:val="000000"/>
        </w:rPr>
        <w:t xml:space="preserve"> s následujícími charakteristikami:</w:t>
      </w:r>
    </w:p>
    <w:tbl>
      <w:tblPr>
        <w:tblStyle w:val="Mkatabulky"/>
        <w:tblW w:w="8613" w:type="dxa"/>
        <w:tblLook w:val="04A0" w:firstRow="1" w:lastRow="0" w:firstColumn="1" w:lastColumn="0" w:noHBand="0" w:noVBand="1"/>
      </w:tblPr>
      <w:tblGrid>
        <w:gridCol w:w="4957"/>
        <w:gridCol w:w="3656"/>
      </w:tblGrid>
      <w:tr w:rsidR="00497EAC" w:rsidRPr="00591739" w14:paraId="77A52371" w14:textId="77777777" w:rsidTr="00591739">
        <w:tc>
          <w:tcPr>
            <w:tcW w:w="4957" w:type="dxa"/>
          </w:tcPr>
          <w:p w14:paraId="0D8FB805" w14:textId="77777777" w:rsidR="00497EAC" w:rsidRPr="00591739" w:rsidRDefault="00497EAC" w:rsidP="00497E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Podmínky stanovené zadávací dokumentací:</w:t>
            </w:r>
          </w:p>
        </w:tc>
        <w:tc>
          <w:tcPr>
            <w:tcW w:w="3656" w:type="dxa"/>
          </w:tcPr>
          <w:p w14:paraId="5D93515C" w14:textId="77777777" w:rsidR="00497EAC" w:rsidRPr="00591739" w:rsidRDefault="00497EAC" w:rsidP="00497E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b/>
                <w:color w:val="000000"/>
                <w:sz w:val="20"/>
                <w:szCs w:val="20"/>
              </w:rPr>
              <w:t>Nabídka splňuje/nesplňuje</w:t>
            </w:r>
          </w:p>
        </w:tc>
      </w:tr>
      <w:tr w:rsidR="00497EAC" w:rsidRPr="00591739" w14:paraId="78A9D88E" w14:textId="77777777" w:rsidTr="00591739">
        <w:tc>
          <w:tcPr>
            <w:tcW w:w="4957" w:type="dxa"/>
          </w:tcPr>
          <w:p w14:paraId="154D8AE8" w14:textId="2F28893C" w:rsidR="00497EAC" w:rsidRPr="00591739" w:rsidRDefault="00A31988" w:rsidP="00E022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Velikost bateriového úložiště minimálně 80kWh</w:t>
            </w:r>
            <w:r w:rsidR="005917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6" w:type="dxa"/>
          </w:tcPr>
          <w:p w14:paraId="5AD6ACA3" w14:textId="77777777" w:rsidR="00497EAC" w:rsidRPr="00591739" w:rsidRDefault="00497EAC" w:rsidP="00E022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EAC" w:rsidRPr="00591739" w14:paraId="70FBC4F0" w14:textId="77777777" w:rsidTr="00591739">
        <w:tc>
          <w:tcPr>
            <w:tcW w:w="4957" w:type="dxa"/>
          </w:tcPr>
          <w:p w14:paraId="26E5BCA5" w14:textId="41257DB1" w:rsidR="00497EAC" w:rsidRPr="00591739" w:rsidRDefault="00A31988" w:rsidP="00B772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 xml:space="preserve">Technologie akumulátorů </w:t>
            </w:r>
            <w:proofErr w:type="spellStart"/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proofErr w:type="spellEnd"/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 xml:space="preserve">-ion, či </w:t>
            </w:r>
            <w:proofErr w:type="spellStart"/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Li-pol</w:t>
            </w:r>
            <w:proofErr w:type="spellEnd"/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, či LiFePO4</w:t>
            </w:r>
            <w:r w:rsidR="005917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6" w:type="dxa"/>
          </w:tcPr>
          <w:p w14:paraId="5682BF8F" w14:textId="77777777" w:rsidR="00B7725D" w:rsidRPr="00591739" w:rsidRDefault="00B7725D" w:rsidP="00497E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EAC" w:rsidRPr="00591739" w14:paraId="640F982E" w14:textId="77777777" w:rsidTr="00591739">
        <w:tc>
          <w:tcPr>
            <w:tcW w:w="4957" w:type="dxa"/>
          </w:tcPr>
          <w:p w14:paraId="05BF0BEC" w14:textId="79926A70" w:rsidR="00497EAC" w:rsidRPr="00591739" w:rsidRDefault="00A31988" w:rsidP="00497E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Schopnost záložního napájení pro případ výpadku napětí v distribuční síti a přechod do ostrovního systému.</w:t>
            </w:r>
          </w:p>
        </w:tc>
        <w:tc>
          <w:tcPr>
            <w:tcW w:w="3656" w:type="dxa"/>
          </w:tcPr>
          <w:p w14:paraId="0D392365" w14:textId="77777777" w:rsidR="00497EAC" w:rsidRPr="00591739" w:rsidRDefault="005075DC" w:rsidP="005075DC">
            <w:pPr>
              <w:tabs>
                <w:tab w:val="center" w:pos="13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497EAC" w:rsidRPr="00591739" w14:paraId="3407A33F" w14:textId="77777777" w:rsidTr="00591739">
        <w:tc>
          <w:tcPr>
            <w:tcW w:w="4957" w:type="dxa"/>
          </w:tcPr>
          <w:p w14:paraId="454E0948" w14:textId="35CBF04A" w:rsidR="00497EAC" w:rsidRPr="00591739" w:rsidRDefault="00A31988" w:rsidP="00A319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3fázový systém s až 100 % ní nevyvážeností zátěže na fázích.</w:t>
            </w:r>
          </w:p>
        </w:tc>
        <w:tc>
          <w:tcPr>
            <w:tcW w:w="3656" w:type="dxa"/>
          </w:tcPr>
          <w:p w14:paraId="5DC6F090" w14:textId="77777777" w:rsidR="00497EAC" w:rsidRPr="00591739" w:rsidRDefault="00497EAC" w:rsidP="00B772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EAC" w:rsidRPr="00591739" w14:paraId="5C4C1826" w14:textId="77777777" w:rsidTr="00591739">
        <w:tc>
          <w:tcPr>
            <w:tcW w:w="4957" w:type="dxa"/>
          </w:tcPr>
          <w:p w14:paraId="240E870C" w14:textId="3CCA804C" w:rsidR="00497EAC" w:rsidRPr="00591739" w:rsidRDefault="00A31988" w:rsidP="00A319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 xml:space="preserve">Vzdálené ovládání a vizualizace přes PC, tablet, </w:t>
            </w:r>
            <w:proofErr w:type="spellStart"/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smartphone</w:t>
            </w:r>
            <w:proofErr w:type="spellEnd"/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6" w:type="dxa"/>
          </w:tcPr>
          <w:p w14:paraId="5C5FA50F" w14:textId="77777777" w:rsidR="00497EAC" w:rsidRPr="00591739" w:rsidRDefault="00497EAC" w:rsidP="00B772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EAC" w:rsidRPr="00591739" w14:paraId="60D734B5" w14:textId="77777777" w:rsidTr="00591739">
        <w:tc>
          <w:tcPr>
            <w:tcW w:w="4957" w:type="dxa"/>
          </w:tcPr>
          <w:p w14:paraId="6E4752A0" w14:textId="1A579881" w:rsidR="00497EAC" w:rsidRPr="00591739" w:rsidRDefault="00A31988" w:rsidP="00A319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Vyhodnocování signálu přijímače HDO a umožnění nabíjení akumulátoru v režimu nízkého tarifu.</w:t>
            </w:r>
          </w:p>
        </w:tc>
        <w:tc>
          <w:tcPr>
            <w:tcW w:w="3656" w:type="dxa"/>
          </w:tcPr>
          <w:p w14:paraId="4139C8C0" w14:textId="77777777" w:rsidR="00497EAC" w:rsidRPr="00591739" w:rsidRDefault="00497EAC" w:rsidP="00B772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EAC" w:rsidRPr="00591739" w14:paraId="40A5A674" w14:textId="77777777" w:rsidTr="00591739">
        <w:tc>
          <w:tcPr>
            <w:tcW w:w="4957" w:type="dxa"/>
          </w:tcPr>
          <w:p w14:paraId="3B0DDE1E" w14:textId="6797F17A" w:rsidR="00497EAC" w:rsidRPr="00591739" w:rsidRDefault="00A31988" w:rsidP="00A319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Řízení nesymetrických zatížení fází.</w:t>
            </w:r>
          </w:p>
        </w:tc>
        <w:tc>
          <w:tcPr>
            <w:tcW w:w="3656" w:type="dxa"/>
          </w:tcPr>
          <w:p w14:paraId="1E0F00FD" w14:textId="77777777" w:rsidR="00497EAC" w:rsidRPr="00591739" w:rsidRDefault="00497EAC" w:rsidP="00B772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5DC" w:rsidRPr="00591739" w14:paraId="68098F11" w14:textId="77777777" w:rsidTr="00591739">
        <w:tc>
          <w:tcPr>
            <w:tcW w:w="4957" w:type="dxa"/>
          </w:tcPr>
          <w:p w14:paraId="2DEF80FD" w14:textId="090CAC94" w:rsidR="005075DC" w:rsidRPr="00591739" w:rsidRDefault="00A31988" w:rsidP="00A319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Revize a podklady potřebné k zprovoznění systému.</w:t>
            </w:r>
          </w:p>
        </w:tc>
        <w:tc>
          <w:tcPr>
            <w:tcW w:w="3656" w:type="dxa"/>
          </w:tcPr>
          <w:p w14:paraId="58344360" w14:textId="77777777" w:rsidR="005075DC" w:rsidRPr="00591739" w:rsidRDefault="005075DC" w:rsidP="00D65C8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75DC" w:rsidRPr="00591739" w14:paraId="611DA99A" w14:textId="77777777" w:rsidTr="00591739">
        <w:tc>
          <w:tcPr>
            <w:tcW w:w="4957" w:type="dxa"/>
          </w:tcPr>
          <w:p w14:paraId="51C26D2B" w14:textId="04739437" w:rsidR="005075DC" w:rsidRPr="00591739" w:rsidRDefault="00A31988" w:rsidP="00D65C8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Možnost napojení stávajících FVE,</w:t>
            </w:r>
          </w:p>
        </w:tc>
        <w:tc>
          <w:tcPr>
            <w:tcW w:w="3656" w:type="dxa"/>
          </w:tcPr>
          <w:p w14:paraId="2AE2FD57" w14:textId="77777777" w:rsidR="005075DC" w:rsidRPr="00591739" w:rsidRDefault="005075DC" w:rsidP="00D65C8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EAC" w:rsidRPr="00591739" w14:paraId="5FD39B8A" w14:textId="77777777" w:rsidTr="00591739">
        <w:tc>
          <w:tcPr>
            <w:tcW w:w="4957" w:type="dxa"/>
          </w:tcPr>
          <w:p w14:paraId="4A005F39" w14:textId="2CF314D9" w:rsidR="00497EAC" w:rsidRPr="00591739" w:rsidRDefault="00A31988" w:rsidP="00497E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739">
              <w:rPr>
                <w:rFonts w:ascii="Arial" w:hAnsi="Arial" w:cs="Arial"/>
                <w:color w:val="000000"/>
                <w:sz w:val="20"/>
                <w:szCs w:val="20"/>
              </w:rPr>
              <w:t>Napojení na stávající rozvody v objektu.</w:t>
            </w:r>
          </w:p>
        </w:tc>
        <w:tc>
          <w:tcPr>
            <w:tcW w:w="3656" w:type="dxa"/>
          </w:tcPr>
          <w:p w14:paraId="0B51E53A" w14:textId="77777777" w:rsidR="00497EAC" w:rsidRPr="00591739" w:rsidRDefault="00497EAC" w:rsidP="002D37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02E32F" w14:textId="77777777" w:rsidR="00497EAC" w:rsidRPr="00591739" w:rsidRDefault="00497EAC" w:rsidP="00497EAC">
      <w:pPr>
        <w:jc w:val="both"/>
        <w:rPr>
          <w:rFonts w:ascii="Arial" w:hAnsi="Arial" w:cs="Arial"/>
          <w:color w:val="000000"/>
        </w:rPr>
      </w:pPr>
    </w:p>
    <w:p w14:paraId="0DD26B0D" w14:textId="77777777" w:rsidR="00497EAC" w:rsidRPr="00591739" w:rsidRDefault="00497EAC" w:rsidP="00497EAC">
      <w:pPr>
        <w:jc w:val="both"/>
        <w:rPr>
          <w:rFonts w:ascii="Arial" w:hAnsi="Arial" w:cs="Arial"/>
          <w:color w:val="000000"/>
        </w:rPr>
      </w:pPr>
    </w:p>
    <w:p w14:paraId="5C61978E" w14:textId="77777777" w:rsidR="00B7725D" w:rsidRPr="00591739" w:rsidRDefault="00B7725D" w:rsidP="00497EA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7000784" w14:textId="77777777" w:rsidR="00497EAC" w:rsidRPr="00591739" w:rsidRDefault="00497EAC" w:rsidP="00497EA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72D2021" w14:textId="77777777" w:rsidR="00497EAC" w:rsidRPr="00591739" w:rsidRDefault="00497EAC">
      <w:pPr>
        <w:rPr>
          <w:rFonts w:ascii="Arial" w:hAnsi="Arial" w:cs="Arial"/>
          <w:sz w:val="20"/>
          <w:szCs w:val="20"/>
        </w:rPr>
      </w:pPr>
      <w:r w:rsidRPr="00591739">
        <w:rPr>
          <w:rFonts w:ascii="Arial" w:hAnsi="Arial" w:cs="Arial"/>
          <w:sz w:val="20"/>
          <w:szCs w:val="20"/>
        </w:rPr>
        <w:t>V ............. dne ...........</w:t>
      </w: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  <w:t>.......................................</w:t>
      </w:r>
    </w:p>
    <w:p w14:paraId="29366F47" w14:textId="77777777" w:rsidR="00497EAC" w:rsidRPr="00591739" w:rsidRDefault="00497EAC">
      <w:pPr>
        <w:rPr>
          <w:rFonts w:ascii="Arial" w:hAnsi="Arial" w:cs="Arial"/>
          <w:sz w:val="20"/>
          <w:szCs w:val="20"/>
        </w:rPr>
      </w:pP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  <w:t>Podpis odpovědné osoby</w:t>
      </w:r>
    </w:p>
    <w:p w14:paraId="2857AFBE" w14:textId="77777777" w:rsidR="00497EAC" w:rsidRPr="00591739" w:rsidRDefault="00497EAC">
      <w:pPr>
        <w:rPr>
          <w:rFonts w:ascii="Arial" w:hAnsi="Arial" w:cs="Arial"/>
          <w:sz w:val="20"/>
          <w:szCs w:val="20"/>
        </w:rPr>
      </w:pPr>
    </w:p>
    <w:p w14:paraId="46FDC14C" w14:textId="77777777" w:rsidR="00497EAC" w:rsidRPr="00591739" w:rsidRDefault="00497EAC">
      <w:pPr>
        <w:rPr>
          <w:rFonts w:ascii="Arial" w:hAnsi="Arial" w:cs="Arial"/>
          <w:sz w:val="20"/>
          <w:szCs w:val="20"/>
        </w:rPr>
      </w:pP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</w:r>
      <w:r w:rsidRPr="00591739">
        <w:rPr>
          <w:rFonts w:ascii="Arial" w:hAnsi="Arial" w:cs="Arial"/>
          <w:sz w:val="20"/>
          <w:szCs w:val="20"/>
        </w:rPr>
        <w:tab/>
      </w:r>
    </w:p>
    <w:sectPr w:rsidR="00497EAC" w:rsidRPr="00591739" w:rsidSect="00C80E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965813"/>
    <w:multiLevelType w:val="multilevel"/>
    <w:tmpl w:val="49E2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D7857"/>
    <w:multiLevelType w:val="multilevel"/>
    <w:tmpl w:val="798C6970"/>
    <w:lvl w:ilvl="0">
      <w:start w:val="1"/>
      <w:numFmt w:val="decimal"/>
      <w:pStyle w:val="Nadpis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AC"/>
    <w:rsid w:val="002D3730"/>
    <w:rsid w:val="00471543"/>
    <w:rsid w:val="00497EAC"/>
    <w:rsid w:val="005075DC"/>
    <w:rsid w:val="00532803"/>
    <w:rsid w:val="00591739"/>
    <w:rsid w:val="00A31988"/>
    <w:rsid w:val="00B7725D"/>
    <w:rsid w:val="00C80ECC"/>
    <w:rsid w:val="00E4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B55C1"/>
  <w14:defaultImageDpi w14:val="300"/>
  <w15:docId w15:val="{CB92B875-33E5-7A41-95FB-BD34E24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EAC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7EAC"/>
    <w:pPr>
      <w:keepNext/>
      <w:numPr>
        <w:numId w:val="1"/>
      </w:numPr>
      <w:suppressAutoHyphens/>
      <w:outlineLvl w:val="0"/>
    </w:pPr>
    <w:rPr>
      <w:rFonts w:cs="Arial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7EAC"/>
    <w:rPr>
      <w:rFonts w:ascii="Times New Roman" w:eastAsia="Times New Roman" w:hAnsi="Times New Roman" w:cs="Arial"/>
      <w:b/>
      <w:bCs/>
      <w:lang w:eastAsia="ar-SA"/>
    </w:rPr>
  </w:style>
  <w:style w:type="table" w:styleId="Mkatabulky">
    <w:name w:val="Table Grid"/>
    <w:basedOn w:val="Normlntabulka"/>
    <w:uiPriority w:val="59"/>
    <w:rsid w:val="0049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198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988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A31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988"/>
    <w:pPr>
      <w:suppressAutoHyphens/>
      <w:jc w:val="both"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9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31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E1D39-7A99-0440-8B74-68B617BE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Prenosil</dc:creator>
  <cp:keywords/>
  <dc:description/>
  <cp:lastModifiedBy>Jan Prenosil</cp:lastModifiedBy>
  <cp:revision>3</cp:revision>
  <dcterms:created xsi:type="dcterms:W3CDTF">2020-04-18T05:40:00Z</dcterms:created>
  <dcterms:modified xsi:type="dcterms:W3CDTF">2020-04-18T05:42:00Z</dcterms:modified>
</cp:coreProperties>
</file>